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EFFB"/>
  <w:body>
    <w:bookmarkStart w:id="0" w:name="_GoBack"/>
    <w:bookmarkEnd w:id="0"/>
    <w:p w:rsidR="00882664" w:rsidRDefault="00CD7205" w:rsidP="006565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7747000</wp:posOffset>
                </wp:positionV>
                <wp:extent cx="914400" cy="393700"/>
                <wp:effectExtent l="0" t="19050" r="38100" b="444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3700"/>
                        </a:xfrm>
                        <a:prstGeom prst="rightArrow">
                          <a:avLst/>
                        </a:prstGeom>
                        <a:solidFill>
                          <a:srgbClr val="27658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AB894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22pt;margin-top:610pt;width:1in;height:3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" adj="16950" fillcolor="#276581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ragraph">
                  <wp:posOffset>6502400</wp:posOffset>
                </wp:positionV>
                <wp:extent cx="4279900" cy="1809750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809750"/>
                        </a:xfrm>
                        <a:prstGeom prst="rect">
                          <a:avLst/>
                        </a:prstGeom>
                        <a:solidFill>
                          <a:srgbClr val="9E063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CB" w:rsidRPr="00712EA8" w:rsidRDefault="00CB37C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12EA8">
                              <w:rPr>
                                <w:rFonts w:ascii="Bahnschrift" w:hAnsi="Bahnschrift"/>
                                <w:sz w:val="48"/>
                                <w:szCs w:val="48"/>
                              </w:rPr>
                              <w:t xml:space="preserve">If you are over 16 and </w:t>
                            </w:r>
                            <w:r w:rsidR="00712EA8" w:rsidRPr="00712EA8">
                              <w:rPr>
                                <w:rFonts w:ascii="Bahnschrift" w:hAnsi="Bahnschrift"/>
                                <w:sz w:val="48"/>
                                <w:szCs w:val="48"/>
                              </w:rPr>
                              <w:t>would like to take part then</w:t>
                            </w:r>
                            <w:r w:rsidR="00712EA8">
                              <w:rPr>
                                <w:rFonts w:ascii="Bahnschrift" w:hAnsi="Bahnschrift"/>
                                <w:sz w:val="48"/>
                                <w:szCs w:val="48"/>
                              </w:rPr>
                              <w:t xml:space="preserve"> please</w:t>
                            </w:r>
                            <w:r w:rsidR="00712EA8" w:rsidRPr="00712EA8">
                              <w:rPr>
                                <w:rFonts w:ascii="Bahnschrift" w:hAnsi="Bahnschrift"/>
                                <w:sz w:val="48"/>
                                <w:szCs w:val="48"/>
                              </w:rPr>
                              <w:t xml:space="preserve"> visit </w:t>
                            </w:r>
                            <w:hyperlink r:id="rId8" w:history="1">
                              <w:r w:rsidR="00712EA8" w:rsidRPr="00712EA8">
                                <w:rPr>
                                  <w:rStyle w:val="Hyperlink"/>
                                  <w:rFonts w:ascii="Bahnschrift" w:hAnsi="Bahnschrift"/>
                                  <w:color w:val="FFFFFF" w:themeColor="background1"/>
                                  <w:sz w:val="48"/>
                                  <w:szCs w:val="48"/>
                                </w:rPr>
                                <w:t>bit.ly/PIOC19-3</w:t>
                              </w:r>
                            </w:hyperlink>
                            <w:r w:rsidR="00712EA8" w:rsidRPr="00712EA8">
                              <w:rPr>
                                <w:rFonts w:ascii="Bahnschrift" w:hAnsi="Bahnschrift"/>
                                <w:sz w:val="48"/>
                                <w:szCs w:val="48"/>
                              </w:rPr>
                              <w:t xml:space="preserve"> or scan the QR</w:t>
                            </w:r>
                            <w:r w:rsidR="00712EA8" w:rsidRPr="00712EA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12EA8" w:rsidRPr="00712EA8">
                              <w:rPr>
                                <w:rFonts w:ascii="Bahnschrift" w:hAnsi="Bahnschrift"/>
                                <w:sz w:val="48"/>
                                <w:szCs w:val="48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512pt;width:337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" fillcolor="#9e063c" stroked="f">
                <v:textbox>
                  <w:txbxContent>
                    <w:p w:rsidR="00CB37CB" w:rsidRPr="00712EA8" w:rsidRDefault="00CB37CB">
                      <w:pPr>
                        <w:rPr>
                          <w:sz w:val="48"/>
                          <w:szCs w:val="48"/>
                        </w:rPr>
                      </w:pPr>
                      <w:r w:rsidRPr="00712EA8">
                        <w:rPr>
                          <w:rFonts w:ascii="Bahnschrift" w:hAnsi="Bahnschrift"/>
                          <w:sz w:val="48"/>
                          <w:szCs w:val="48"/>
                        </w:rPr>
                        <w:t xml:space="preserve">If you are over 16 and </w:t>
                      </w:r>
                      <w:r w:rsidR="00712EA8" w:rsidRPr="00712EA8">
                        <w:rPr>
                          <w:rFonts w:ascii="Bahnschrift" w:hAnsi="Bahnschrift"/>
                          <w:sz w:val="48"/>
                          <w:szCs w:val="48"/>
                        </w:rPr>
                        <w:t xml:space="preserve">would like to take </w:t>
                      </w:r>
                      <w:proofErr w:type="gramStart"/>
                      <w:r w:rsidR="00712EA8" w:rsidRPr="00712EA8">
                        <w:rPr>
                          <w:rFonts w:ascii="Bahnschrift" w:hAnsi="Bahnschrift"/>
                          <w:sz w:val="48"/>
                          <w:szCs w:val="48"/>
                        </w:rPr>
                        <w:t>part</w:t>
                      </w:r>
                      <w:proofErr w:type="gramEnd"/>
                      <w:r w:rsidR="00712EA8" w:rsidRPr="00712EA8">
                        <w:rPr>
                          <w:rFonts w:ascii="Bahnschrift" w:hAnsi="Bahnschrift"/>
                          <w:sz w:val="48"/>
                          <w:szCs w:val="48"/>
                        </w:rPr>
                        <w:t xml:space="preserve"> then</w:t>
                      </w:r>
                      <w:r w:rsidR="00712EA8">
                        <w:rPr>
                          <w:rFonts w:ascii="Bahnschrift" w:hAnsi="Bahnschrift"/>
                          <w:sz w:val="48"/>
                          <w:szCs w:val="48"/>
                        </w:rPr>
                        <w:t xml:space="preserve"> please</w:t>
                      </w:r>
                      <w:r w:rsidR="00712EA8" w:rsidRPr="00712EA8">
                        <w:rPr>
                          <w:rFonts w:ascii="Bahnschrift" w:hAnsi="Bahnschrift"/>
                          <w:sz w:val="48"/>
                          <w:szCs w:val="48"/>
                        </w:rPr>
                        <w:t xml:space="preserve"> visit </w:t>
                      </w:r>
                      <w:hyperlink r:id="rId9" w:history="1">
                        <w:r w:rsidR="00712EA8" w:rsidRPr="00712EA8">
                          <w:rPr>
                            <w:rStyle w:val="Hyperlink"/>
                            <w:rFonts w:ascii="Bahnschrift" w:hAnsi="Bahnschrift"/>
                            <w:color w:val="FFFFFF" w:themeColor="background1"/>
                            <w:sz w:val="48"/>
                            <w:szCs w:val="48"/>
                          </w:rPr>
                          <w:t>bit.ly/PIOC19-3</w:t>
                        </w:r>
                      </w:hyperlink>
                      <w:r w:rsidR="00712EA8" w:rsidRPr="00712EA8">
                        <w:rPr>
                          <w:rFonts w:ascii="Bahnschrift" w:hAnsi="Bahnschrift"/>
                          <w:sz w:val="48"/>
                          <w:szCs w:val="48"/>
                        </w:rPr>
                        <w:t xml:space="preserve"> or scan the QR</w:t>
                      </w:r>
                      <w:r w:rsidR="00712EA8" w:rsidRPr="00712EA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712EA8" w:rsidRPr="00712EA8">
                        <w:rPr>
                          <w:rFonts w:ascii="Bahnschrift" w:hAnsi="Bahnschrift"/>
                          <w:sz w:val="48"/>
                          <w:szCs w:val="48"/>
                        </w:rPr>
                        <w:t>code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49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3441700</wp:posOffset>
                </wp:positionV>
                <wp:extent cx="3644900" cy="33655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365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alpha val="56863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599" w:rsidRPr="0027449F" w:rsidRDefault="00712EA8">
                            <w:pPr>
                              <w:rPr>
                                <w:rFonts w:ascii="Bahnschrift" w:hAnsi="Bahnschrift"/>
                                <w:sz w:val="37"/>
                                <w:szCs w:val="37"/>
                              </w:rPr>
                            </w:pPr>
                            <w:r w:rsidRPr="0027449F">
                              <w:rPr>
                                <w:rFonts w:ascii="Bahnschrift" w:hAnsi="Bahnschrift"/>
                                <w:sz w:val="37"/>
                                <w:szCs w:val="37"/>
                              </w:rPr>
                              <w:t>Researchers</w:t>
                            </w:r>
                            <w:r w:rsidR="00656599" w:rsidRPr="0027449F">
                              <w:rPr>
                                <w:rFonts w:ascii="Bahnschrift" w:hAnsi="Bahnschrift"/>
                                <w:sz w:val="37"/>
                                <w:szCs w:val="37"/>
                              </w:rPr>
                              <w:t xml:space="preserve"> are inviting you to take part in a short, online </w:t>
                            </w:r>
                            <w:r w:rsidR="00CB37CB" w:rsidRPr="0027449F">
                              <w:rPr>
                                <w:rFonts w:ascii="Bahnschrift" w:hAnsi="Bahnschrift"/>
                                <w:sz w:val="37"/>
                                <w:szCs w:val="37"/>
                              </w:rPr>
                              <w:t>questionnaire about the impact coronavir</w:t>
                            </w:r>
                            <w:r w:rsidR="00F84976" w:rsidRPr="0027449F">
                              <w:rPr>
                                <w:rFonts w:ascii="Bahnschrift" w:hAnsi="Bahnschrift"/>
                                <w:sz w:val="37"/>
                                <w:szCs w:val="37"/>
                              </w:rPr>
                              <w:t>us has had on your life</w:t>
                            </w:r>
                            <w:r w:rsidRPr="0027449F">
                              <w:rPr>
                                <w:rFonts w:ascii="Bahnschrift" w:hAnsi="Bahnschrift"/>
                                <w:sz w:val="37"/>
                                <w:szCs w:val="37"/>
                              </w:rPr>
                              <w:t>. This information will be used to</w:t>
                            </w:r>
                            <w:r w:rsidR="00CB37CB" w:rsidRPr="0027449F">
                              <w:rPr>
                                <w:rFonts w:ascii="Bahnschrift" w:hAnsi="Bahnschrift"/>
                                <w:sz w:val="37"/>
                                <w:szCs w:val="37"/>
                              </w:rPr>
                              <w:t xml:space="preserve"> support our understanding of how </w:t>
                            </w:r>
                            <w:r w:rsidRPr="0027449F">
                              <w:rPr>
                                <w:rFonts w:ascii="Bahnschrift" w:hAnsi="Bahnschrift"/>
                                <w:sz w:val="37"/>
                                <w:szCs w:val="37"/>
                              </w:rPr>
                              <w:t>the pandemic and</w:t>
                            </w:r>
                            <w:r w:rsidR="00A97B33">
                              <w:rPr>
                                <w:rFonts w:ascii="Bahnschrift" w:hAnsi="Bahnschrift"/>
                                <w:sz w:val="37"/>
                                <w:szCs w:val="37"/>
                              </w:rPr>
                              <w:t xml:space="preserve"> changing </w:t>
                            </w:r>
                            <w:r w:rsidR="00A97B33" w:rsidRPr="0027449F">
                              <w:rPr>
                                <w:rFonts w:ascii="Bahnschrift" w:hAnsi="Bahnschrift"/>
                                <w:sz w:val="37"/>
                                <w:szCs w:val="37"/>
                              </w:rPr>
                              <w:t>restrictions</w:t>
                            </w:r>
                            <w:r w:rsidR="00F84976" w:rsidRPr="0027449F">
                              <w:rPr>
                                <w:rFonts w:ascii="Bahnschrift" w:hAnsi="Bahnschrift"/>
                                <w:sz w:val="37"/>
                                <w:szCs w:val="37"/>
                              </w:rPr>
                              <w:t xml:space="preserve"> may be affecting our mental health and wellbeing.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0pt;margin-top:271pt;width:287pt;height:2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" fillcolor="#323e4f [2415]" stroked="f">
                <v:fill opacity="37265f"/>
                <v:textbox>
                  <w:txbxContent>
                    <w:p w:rsidR="00656599" w:rsidRPr="0027449F" w:rsidRDefault="00712EA8">
                      <w:pPr>
                        <w:rPr>
                          <w:rFonts w:ascii="Bahnschrift" w:hAnsi="Bahnschrift"/>
                          <w:sz w:val="37"/>
                          <w:szCs w:val="37"/>
                        </w:rPr>
                      </w:pPr>
                      <w:r w:rsidRPr="0027449F">
                        <w:rPr>
                          <w:rFonts w:ascii="Bahnschrift" w:hAnsi="Bahnschrift"/>
                          <w:sz w:val="37"/>
                          <w:szCs w:val="37"/>
                        </w:rPr>
                        <w:t>Researchers</w:t>
                      </w:r>
                      <w:r w:rsidR="00656599" w:rsidRPr="0027449F">
                        <w:rPr>
                          <w:rFonts w:ascii="Bahnschrift" w:hAnsi="Bahnschrift"/>
                          <w:sz w:val="37"/>
                          <w:szCs w:val="37"/>
                        </w:rPr>
                        <w:t xml:space="preserve"> are inviting you to take part in a short, online </w:t>
                      </w:r>
                      <w:r w:rsidR="00CB37CB" w:rsidRPr="0027449F">
                        <w:rPr>
                          <w:rFonts w:ascii="Bahnschrift" w:hAnsi="Bahnschrift"/>
                          <w:sz w:val="37"/>
                          <w:szCs w:val="37"/>
                        </w:rPr>
                        <w:t>questionnaire about the impact coronavir</w:t>
                      </w:r>
                      <w:r w:rsidR="00F84976" w:rsidRPr="0027449F">
                        <w:rPr>
                          <w:rFonts w:ascii="Bahnschrift" w:hAnsi="Bahnschrift"/>
                          <w:sz w:val="37"/>
                          <w:szCs w:val="37"/>
                        </w:rPr>
                        <w:t>us has had on your life</w:t>
                      </w:r>
                      <w:r w:rsidRPr="0027449F">
                        <w:rPr>
                          <w:rFonts w:ascii="Bahnschrift" w:hAnsi="Bahnschrift"/>
                          <w:sz w:val="37"/>
                          <w:szCs w:val="37"/>
                        </w:rPr>
                        <w:t xml:space="preserve">. This information </w:t>
                      </w:r>
                      <w:proofErr w:type="gramStart"/>
                      <w:r w:rsidRPr="0027449F">
                        <w:rPr>
                          <w:rFonts w:ascii="Bahnschrift" w:hAnsi="Bahnschrift"/>
                          <w:sz w:val="37"/>
                          <w:szCs w:val="37"/>
                        </w:rPr>
                        <w:t>will be used</w:t>
                      </w:r>
                      <w:proofErr w:type="gramEnd"/>
                      <w:r w:rsidRPr="0027449F">
                        <w:rPr>
                          <w:rFonts w:ascii="Bahnschrift" w:hAnsi="Bahnschrift"/>
                          <w:sz w:val="37"/>
                          <w:szCs w:val="37"/>
                        </w:rPr>
                        <w:t xml:space="preserve"> to</w:t>
                      </w:r>
                      <w:r w:rsidR="00CB37CB" w:rsidRPr="0027449F">
                        <w:rPr>
                          <w:rFonts w:ascii="Bahnschrift" w:hAnsi="Bahnschrift"/>
                          <w:sz w:val="37"/>
                          <w:szCs w:val="37"/>
                        </w:rPr>
                        <w:t xml:space="preserve"> support our understanding of how </w:t>
                      </w:r>
                      <w:r w:rsidRPr="0027449F">
                        <w:rPr>
                          <w:rFonts w:ascii="Bahnschrift" w:hAnsi="Bahnschrift"/>
                          <w:sz w:val="37"/>
                          <w:szCs w:val="37"/>
                        </w:rPr>
                        <w:t>the pandemic and</w:t>
                      </w:r>
                      <w:r w:rsidR="00A97B33">
                        <w:rPr>
                          <w:rFonts w:ascii="Bahnschrift" w:hAnsi="Bahnschrift"/>
                          <w:sz w:val="37"/>
                          <w:szCs w:val="37"/>
                        </w:rPr>
                        <w:t xml:space="preserve"> changing </w:t>
                      </w:r>
                      <w:r w:rsidR="00A97B33" w:rsidRPr="0027449F">
                        <w:rPr>
                          <w:rFonts w:ascii="Bahnschrift" w:hAnsi="Bahnschrift"/>
                          <w:sz w:val="37"/>
                          <w:szCs w:val="37"/>
                        </w:rPr>
                        <w:t>restrictions</w:t>
                      </w:r>
                      <w:r w:rsidR="00F84976" w:rsidRPr="0027449F">
                        <w:rPr>
                          <w:rFonts w:ascii="Bahnschrift" w:hAnsi="Bahnschrift"/>
                          <w:sz w:val="37"/>
                          <w:szCs w:val="37"/>
                        </w:rPr>
                        <w:t xml:space="preserve"> may be affecting our mental health and wellbeing.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EA8" w:rsidRPr="00712EA8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7230110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4" name="Picture 4" descr="C:\Users\BrooksA\Downloads\SV_7VfclSTO2zib1JQ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oksA\Downloads\SV_7VfclSTO2zib1JQ-qrco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EA8" w:rsidRPr="00363A2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5E1F71" wp14:editId="54E8FACE">
            <wp:simplePos x="0" y="0"/>
            <wp:positionH relativeFrom="page">
              <wp:align>left</wp:align>
            </wp:positionH>
            <wp:positionV relativeFrom="paragraph">
              <wp:posOffset>1590675</wp:posOffset>
            </wp:positionV>
            <wp:extent cx="6022975" cy="3389630"/>
            <wp:effectExtent l="0" t="0" r="0" b="1270"/>
            <wp:wrapTight wrapText="bothSides">
              <wp:wrapPolygon edited="0">
                <wp:start x="0" y="0"/>
                <wp:lineTo x="0" y="21487"/>
                <wp:lineTo x="21520" y="21487"/>
                <wp:lineTo x="21520" y="0"/>
                <wp:lineTo x="0" y="0"/>
              </wp:wrapPolygon>
            </wp:wrapTight>
            <wp:docPr id="1" name="Picture 1" descr="C:\Users\BrooksA\Downloads\fusion-medical-animation-rnr8D3FNUNY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sA\Downloads\fusion-medical-animation-rnr8D3FNUNY-unsplas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E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96100" cy="1323975"/>
                <wp:effectExtent l="0" t="0" r="0" b="9525"/>
                <wp:wrapTight wrapText="bothSides">
                  <wp:wrapPolygon edited="0">
                    <wp:start x="0" y="0"/>
                    <wp:lineTo x="0" y="21445"/>
                    <wp:lineTo x="21540" y="21445"/>
                    <wp:lineTo x="215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323975"/>
                        </a:xfrm>
                        <a:prstGeom prst="rect">
                          <a:avLst/>
                        </a:prstGeom>
                        <a:solidFill>
                          <a:srgbClr val="EBEF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599" w:rsidRPr="00712EA8" w:rsidRDefault="00656599" w:rsidP="00712EA8">
                            <w:pPr>
                              <w:jc w:val="center"/>
                              <w:rPr>
                                <w:rFonts w:ascii="Bahnschrift" w:hAnsi="Bahnschrift"/>
                                <w:sz w:val="64"/>
                                <w:szCs w:val="64"/>
                              </w:rPr>
                            </w:pPr>
                            <w:r w:rsidRPr="00712EA8">
                              <w:rPr>
                                <w:rFonts w:ascii="Bahnschrift" w:hAnsi="Bahnschrift"/>
                                <w:sz w:val="64"/>
                                <w:szCs w:val="64"/>
                              </w:rPr>
                              <w:t>Help us understand the psychological impact of Coronavirus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0;margin-top:0;width:543pt;height:104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" fillcolor="#ebeffb" stroked="f">
                <v:textbox>
                  <w:txbxContent>
                    <w:p w:rsidR="00656599" w:rsidRPr="00712EA8" w:rsidRDefault="00656599" w:rsidP="00712EA8">
                      <w:pPr>
                        <w:jc w:val="center"/>
                        <w:rPr>
                          <w:rFonts w:ascii="Bahnschrift" w:hAnsi="Bahnschrift"/>
                          <w:sz w:val="64"/>
                          <w:szCs w:val="64"/>
                        </w:rPr>
                      </w:pPr>
                      <w:r w:rsidRPr="00712EA8">
                        <w:rPr>
                          <w:rFonts w:ascii="Bahnschrift" w:hAnsi="Bahnschrift"/>
                          <w:sz w:val="64"/>
                          <w:szCs w:val="64"/>
                        </w:rPr>
                        <w:t>Help us understand the psychological impact of Coronavirus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82664" w:rsidSect="003654E8">
      <w:headerReference w:type="default" r:id="rId12"/>
      <w:footerReference w:type="default" r:id="rId13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99" w:rsidRDefault="00656599" w:rsidP="00656599">
      <w:pPr>
        <w:spacing w:after="0" w:line="240" w:lineRule="auto"/>
      </w:pPr>
      <w:r>
        <w:separator/>
      </w:r>
    </w:p>
  </w:endnote>
  <w:endnote w:type="continuationSeparator" w:id="0">
    <w:p w:rsidR="00656599" w:rsidRDefault="00656599" w:rsidP="0065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99" w:rsidRDefault="00656599">
    <w:pPr>
      <w:pStyle w:val="Footer"/>
    </w:pPr>
    <w:r>
      <w:t>IRAS 282858                  V1.0   16/06/2021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99" w:rsidRDefault="00656599" w:rsidP="00656599">
      <w:pPr>
        <w:spacing w:after="0" w:line="240" w:lineRule="auto"/>
      </w:pPr>
      <w:r>
        <w:separator/>
      </w:r>
    </w:p>
  </w:footnote>
  <w:footnote w:type="continuationSeparator" w:id="0">
    <w:p w:rsidR="00656599" w:rsidRDefault="00656599" w:rsidP="0065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E8" w:rsidRDefault="003654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304925" cy="572770"/>
          <wp:effectExtent l="0" t="0" r="952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d9e1f7,#ebeffb"/>
      <o:colormenu v:ext="edit" fillcolor="#ebe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99"/>
    <w:rsid w:val="0027449F"/>
    <w:rsid w:val="003654E8"/>
    <w:rsid w:val="003C1ED8"/>
    <w:rsid w:val="00656599"/>
    <w:rsid w:val="00712EA8"/>
    <w:rsid w:val="00882664"/>
    <w:rsid w:val="00A3320C"/>
    <w:rsid w:val="00A97B33"/>
    <w:rsid w:val="00CB37CB"/>
    <w:rsid w:val="00CD7205"/>
    <w:rsid w:val="00F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9e1f7,#ebeffb"/>
      <o:colormenu v:ext="edit" fillcolor="#ebeff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99"/>
  </w:style>
  <w:style w:type="paragraph" w:styleId="Footer">
    <w:name w:val="footer"/>
    <w:basedOn w:val="Normal"/>
    <w:link w:val="FooterChar"/>
    <w:uiPriority w:val="99"/>
    <w:unhideWhenUsed/>
    <w:rsid w:val="0065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99"/>
  </w:style>
  <w:style w:type="character" w:styleId="Hyperlink">
    <w:name w:val="Hyperlink"/>
    <w:basedOn w:val="DefaultParagraphFont"/>
    <w:uiPriority w:val="99"/>
    <w:unhideWhenUsed/>
    <w:rsid w:val="00712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99"/>
  </w:style>
  <w:style w:type="paragraph" w:styleId="Footer">
    <w:name w:val="footer"/>
    <w:basedOn w:val="Normal"/>
    <w:link w:val="FooterChar"/>
    <w:uiPriority w:val="99"/>
    <w:unhideWhenUsed/>
    <w:rsid w:val="0065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99"/>
  </w:style>
  <w:style w:type="character" w:styleId="Hyperlink">
    <w:name w:val="Hyperlink"/>
    <w:basedOn w:val="DefaultParagraphFont"/>
    <w:uiPriority w:val="99"/>
    <w:unhideWhenUsed/>
    <w:rsid w:val="00712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ernhealthnhs.fra1.qualtrics.com/jfe/form/SV_7VfclSTO2zib1JQ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outhernhealthnhs.fra1.qualtrics.com/jfe/form/SV_7VfclSTO2zib1J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B718-E9C2-4AB8-A646-67531FAD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Ashlea</dc:creator>
  <cp:lastModifiedBy>Shine Claire (Frome Valley Medical Centre)</cp:lastModifiedBy>
  <cp:revision>2</cp:revision>
  <cp:lastPrinted>2021-06-16T13:48:00Z</cp:lastPrinted>
  <dcterms:created xsi:type="dcterms:W3CDTF">2021-06-24T07:33:00Z</dcterms:created>
  <dcterms:modified xsi:type="dcterms:W3CDTF">2021-06-24T07:33:00Z</dcterms:modified>
</cp:coreProperties>
</file>